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E73146" w:rsidRPr="00E73146" w:rsidRDefault="00E73146" w:rsidP="00E73146">
      <w:pPr>
        <w:jc w:val="center"/>
        <w:rPr>
          <w:b/>
          <w:bCs/>
          <w:sz w:val="28"/>
          <w:szCs w:val="28"/>
        </w:rPr>
      </w:pPr>
      <w:r w:rsidRPr="00E73146">
        <w:rPr>
          <w:b/>
          <w:bCs/>
          <w:sz w:val="28"/>
          <w:szCs w:val="28"/>
        </w:rPr>
        <w:t>Images for</w:t>
      </w:r>
    </w:p>
    <w:p w:rsidR="00E73146" w:rsidRDefault="00E73146"/>
    <w:p w:rsidR="00E73146" w:rsidRDefault="00E73146"/>
    <w:tbl>
      <w:tblPr>
        <w:tblStyle w:val="TableGrid"/>
        <w:tblW w:w="0" w:type="auto"/>
        <w:tblLook w:val="04A0" w:firstRow="1" w:lastRow="0" w:firstColumn="1" w:lastColumn="0" w:noHBand="0" w:noVBand="1"/>
      </w:tblPr>
      <w:tblGrid>
        <w:gridCol w:w="4675"/>
        <w:gridCol w:w="4675"/>
      </w:tblGrid>
      <w:tr w:rsidR="00E73146" w:rsidTr="00E73146">
        <w:tc>
          <w:tcPr>
            <w:tcW w:w="4675" w:type="dxa"/>
          </w:tcPr>
          <w:p w:rsidR="00E73146" w:rsidRPr="00E73146" w:rsidRDefault="00E73146" w:rsidP="00E73146">
            <w:pPr>
              <w:jc w:val="center"/>
              <w:rPr>
                <w:b/>
                <w:bCs/>
                <w:sz w:val="28"/>
                <w:szCs w:val="28"/>
              </w:rPr>
            </w:pPr>
            <w:r w:rsidRPr="00E73146">
              <w:rPr>
                <w:b/>
                <w:bCs/>
                <w:sz w:val="28"/>
                <w:szCs w:val="28"/>
              </w:rPr>
              <w:t>Colon Cancer Treatment</w:t>
            </w:r>
          </w:p>
        </w:tc>
        <w:tc>
          <w:tcPr>
            <w:tcW w:w="4675" w:type="dxa"/>
          </w:tcPr>
          <w:p w:rsidR="00E73146" w:rsidRPr="00E73146" w:rsidRDefault="00E73146" w:rsidP="00E73146">
            <w:pPr>
              <w:jc w:val="center"/>
              <w:rPr>
                <w:b/>
                <w:bCs/>
                <w:sz w:val="28"/>
                <w:szCs w:val="28"/>
              </w:rPr>
            </w:pPr>
            <w:proofErr w:type="spellStart"/>
            <w:r w:rsidRPr="00E73146">
              <w:rPr>
                <w:b/>
                <w:bCs/>
                <w:sz w:val="28"/>
                <w:szCs w:val="28"/>
              </w:rPr>
              <w:t>Tratamiento</w:t>
            </w:r>
            <w:proofErr w:type="spellEnd"/>
            <w:r w:rsidRPr="00E73146">
              <w:rPr>
                <w:b/>
                <w:bCs/>
                <w:sz w:val="28"/>
                <w:szCs w:val="28"/>
              </w:rPr>
              <w:t xml:space="preserve"> del </w:t>
            </w:r>
            <w:proofErr w:type="spellStart"/>
            <w:r w:rsidRPr="00E73146">
              <w:rPr>
                <w:b/>
                <w:bCs/>
                <w:sz w:val="28"/>
                <w:szCs w:val="28"/>
              </w:rPr>
              <w:t>cáncer</w:t>
            </w:r>
            <w:proofErr w:type="spellEnd"/>
            <w:r w:rsidRPr="00E73146">
              <w:rPr>
                <w:b/>
                <w:bCs/>
                <w:sz w:val="28"/>
                <w:szCs w:val="28"/>
              </w:rPr>
              <w:t xml:space="preserve"> de colon</w:t>
            </w:r>
          </w:p>
        </w:tc>
      </w:tr>
      <w:tr w:rsidR="00E73146" w:rsidTr="00E73146">
        <w:tc>
          <w:tcPr>
            <w:tcW w:w="4675" w:type="dxa"/>
          </w:tcPr>
          <w:p w:rsidR="00E73146" w:rsidRDefault="00E73146" w:rsidP="00E73146">
            <w:r>
              <w:fldChar w:fldCharType="begin"/>
            </w:r>
            <w:r>
              <w:instrText xml:space="preserve"> INCLUDEPICTURE "https://nci-media.cancer.gov/pdq/media/images/415499-750.jpg" \* MERGEFORMATINET </w:instrText>
            </w:r>
            <w:r>
              <w:fldChar w:fldCharType="separate"/>
            </w:r>
            <w:r>
              <w:rPr>
                <w:noProof/>
              </w:rPr>
              <w:drawing>
                <wp:inline distT="0" distB="0" distL="0" distR="0">
                  <wp:extent cx="2395728" cy="2002536"/>
                  <wp:effectExtent l="0" t="0" r="5080" b="4445"/>
                  <wp:docPr id="7" name="Picture 7" descr="Gastrointestinal (digestive) system anatomy; shows esophagus, liver, stomach, colon, small intestine, rectum, and an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Gastrointestinal (digestive) system anatomy; shows esophagus, liver, stomach, colon, small intestine, rectum, and anus."/>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c>
          <w:tcPr>
            <w:tcW w:w="4675" w:type="dxa"/>
          </w:tcPr>
          <w:p w:rsidR="00E73146" w:rsidRDefault="00E73146" w:rsidP="00E73146">
            <w:r>
              <w:fldChar w:fldCharType="begin"/>
            </w:r>
            <w:r>
              <w:instrText xml:space="preserve"> INCLUDEPICTURE "https://nci-media.cancer.gov/pdq/media/images/415510-750.jpg" \* MERGEFORMATINET </w:instrText>
            </w:r>
            <w:r>
              <w:fldChar w:fldCharType="separate"/>
            </w:r>
            <w:r>
              <w:rPr>
                <w:noProof/>
              </w:rPr>
              <w:drawing>
                <wp:inline distT="0" distB="0" distL="0" distR="0">
                  <wp:extent cx="2395728" cy="2002536"/>
                  <wp:effectExtent l="0" t="0" r="5080" b="4445"/>
                  <wp:docPr id="1" name="Picture 1" descr="Anatomía del aparato digestivo inferior (gastrointestinal). Se observan el esófago, el hígado, el estómago, el colon, el intestino delgado, el recto y el 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tomía del aparato digestivo inferior (gastrointestinal). Se observan el esófago, el hígado, el estómago, el colon, el intestino delgado, el recto y el an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r>
      <w:tr w:rsidR="00E73146" w:rsidTr="00E73146">
        <w:tc>
          <w:tcPr>
            <w:tcW w:w="4675" w:type="dxa"/>
          </w:tcPr>
          <w:p w:rsidR="00E73146" w:rsidRDefault="00E73146" w:rsidP="00E73146">
            <w:r>
              <w:fldChar w:fldCharType="begin"/>
            </w:r>
            <w:r>
              <w:instrText xml:space="preserve"> INCLUDEPICTURE "https://nci-media.cancer.gov/pdq/media/images/415500-750.jpg" \* MERGEFORMATINET </w:instrText>
            </w:r>
            <w:r>
              <w:fldChar w:fldCharType="separate"/>
            </w:r>
            <w:r>
              <w:rPr>
                <w:noProof/>
              </w:rPr>
              <w:drawing>
                <wp:inline distT="0" distB="0" distL="0" distR="0">
                  <wp:extent cx="2395728" cy="2002536"/>
                  <wp:effectExtent l="0" t="0" r="5080" b="4445"/>
                  <wp:docPr id="8" name="Picture 8" descr="Colon polyps; shows two polyps (one flat and one pedunculated) inside the colon. Inset shows photo of a pedunculated pol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olon polyps; shows two polyps (one flat and one pedunculated) inside the colon. Inset shows photo of a pedunculated poly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c>
          <w:tcPr>
            <w:tcW w:w="4675" w:type="dxa"/>
          </w:tcPr>
          <w:p w:rsidR="00E73146" w:rsidRDefault="00E73146" w:rsidP="00E73146">
            <w:r>
              <w:fldChar w:fldCharType="begin"/>
            </w:r>
            <w:r>
              <w:instrText xml:space="preserve"> INCLUDEPICTURE "https://nci-media.cancer.gov/pdq/media/images/415511-750.jpg" \* MERGEFORMATINET </w:instrText>
            </w:r>
            <w:r>
              <w:fldChar w:fldCharType="separate"/>
            </w:r>
            <w:r>
              <w:rPr>
                <w:noProof/>
              </w:rPr>
              <w:drawing>
                <wp:inline distT="0" distB="0" distL="0" distR="0">
                  <wp:extent cx="2395728" cy="2002536"/>
                  <wp:effectExtent l="0" t="0" r="5080" b="4445"/>
                  <wp:docPr id="2" name="Picture 2" descr="Pólipos del colon; se muestran dos pólipos (uno plano y otro pedunculado) en el interior del colon. En el recuadro se muestra una fotografía de un pólipo peduncula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ólipos del colon; se muestran dos pólipos (uno plano y otro pedunculado) en el interior del colon. En el recuadro se muestra una fotografía de un pólipo pedunculad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r>
      <w:tr w:rsidR="00E73146" w:rsidTr="00E73146">
        <w:tc>
          <w:tcPr>
            <w:tcW w:w="4675" w:type="dxa"/>
          </w:tcPr>
          <w:p w:rsidR="00E73146" w:rsidRDefault="00E73146" w:rsidP="00E73146">
            <w:r>
              <w:fldChar w:fldCharType="begin"/>
            </w:r>
            <w:r>
              <w:instrText xml:space="preserve"> INCLUDEPICTURE "https://nci-media.cancer.gov/pdq/media/images/415502-750.jpg" \* MERGEFORMATINET </w:instrText>
            </w:r>
            <w:r>
              <w:fldChar w:fldCharType="separate"/>
            </w:r>
            <w:r>
              <w:rPr>
                <w:noProof/>
              </w:rPr>
              <w:drawing>
                <wp:inline distT="0" distB="0" distL="0" distR="0">
                  <wp:extent cx="2395728" cy="2002536"/>
                  <wp:effectExtent l="0" t="0" r="5080" b="4445"/>
                  <wp:docPr id="9" name="Picture 9" descr="Guaiac fecal occult blood test (FOBT) kit; shows card, applicator, and return 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Guaiac fecal occult blood test (FOBT) kit; shows card, applicator, and return envelop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c>
          <w:tcPr>
            <w:tcW w:w="4675" w:type="dxa"/>
          </w:tcPr>
          <w:p w:rsidR="00E73146" w:rsidRDefault="00E73146" w:rsidP="00E73146">
            <w:r>
              <w:fldChar w:fldCharType="begin"/>
            </w:r>
            <w:r>
              <w:instrText xml:space="preserve"> INCLUDEPICTURE "https://nci-media.cancer.gov/pdq/media/images/415502-750.jpg" \* MERGEFORMATINET </w:instrText>
            </w:r>
            <w:r>
              <w:fldChar w:fldCharType="separate"/>
            </w:r>
            <w:r>
              <w:rPr>
                <w:noProof/>
              </w:rPr>
              <w:drawing>
                <wp:inline distT="0" distB="0" distL="0" distR="0">
                  <wp:extent cx="2395728" cy="2002536"/>
                  <wp:effectExtent l="0" t="0" r="5080" b="4445"/>
                  <wp:docPr id="3" name="Picture 3" descr="Paquete de la prueba de sangre oculta en la materia fecal (FOBT): se muestra la tarjeta, el aplicador y el sobre de devolu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quete de la prueba de sangre oculta en la materia fecal (FOBT): se muestra la tarjeta, el aplicador y el sobre de devolució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r>
      <w:tr w:rsidR="00E73146" w:rsidTr="00E73146">
        <w:tc>
          <w:tcPr>
            <w:tcW w:w="4675" w:type="dxa"/>
          </w:tcPr>
          <w:p w:rsidR="00E73146" w:rsidRDefault="00E73146" w:rsidP="00E73146">
            <w:r>
              <w:lastRenderedPageBreak/>
              <w:fldChar w:fldCharType="begin"/>
            </w:r>
            <w:r>
              <w:instrText xml:space="preserve"> INCLUDEPICTURE "https://nci-media.cancer.gov/pdq/media/images/784770-750.jpg" \* MERGEFORMATINET </w:instrText>
            </w:r>
            <w:r>
              <w:fldChar w:fldCharType="separate"/>
            </w:r>
            <w:r>
              <w:rPr>
                <w:noProof/>
              </w:rPr>
              <w:drawing>
                <wp:inline distT="0" distB="0" distL="0" distR="0">
                  <wp:extent cx="2395728" cy="2002536"/>
                  <wp:effectExtent l="0" t="0" r="5080" b="4445"/>
                  <wp:docPr id="10" name="Picture 10" descr="Fecal immunochemical test (FIT); drawing shows a FIT kit, which includes the package insert, the collection paper, and a collection tube with a small brush inside of it. Also shown are the biohazard bag, the return envelope, and a paper with information about colorectal cancer and colorectal cancer scre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Fecal immunochemical test (FIT); drawing shows a FIT kit, which includes the package insert, the collection paper, and a collection tube with a small brush inside of it. Also shown are the biohazard bag, the return envelope, and a paper with information about colorectal cancer and colorectal cancer screeni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c>
          <w:tcPr>
            <w:tcW w:w="4675" w:type="dxa"/>
          </w:tcPr>
          <w:p w:rsidR="00E73146" w:rsidRDefault="00E73146" w:rsidP="00E73146">
            <w:r>
              <w:fldChar w:fldCharType="begin"/>
            </w:r>
            <w:r>
              <w:instrText xml:space="preserve"> INCLUDEPICTURE "https://nci-media.cancer.gov/pdq/media/images/786464-750.jpg" \* MERGEFORMATINET </w:instrText>
            </w:r>
            <w:r>
              <w:fldChar w:fldCharType="separate"/>
            </w:r>
            <w:r>
              <w:rPr>
                <w:noProof/>
              </w:rPr>
              <w:drawing>
                <wp:inline distT="0" distB="0" distL="0" distR="0">
                  <wp:extent cx="2395728" cy="2002536"/>
                  <wp:effectExtent l="0" t="0" r="5080" b="4445"/>
                  <wp:docPr id="4" name="Picture 4" descr="Prueba inmunoquímica fecal (FIT); el dibujo muestra un estuche de FIT, que incluye las instrucciones de uso, el papel recolector de muestra y el tubo recolector que contiene un pequeño cepillo. También muestra la bolsa de riesgo biológico, el sobre de devolución y la hoja de información sobre cáncer colorrectal y exámenes de detección del cáncer colorrec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rueba inmunoquímica fecal (FIT); el dibujo muestra un estuche de FIT, que incluye las instrucciones de uso, el papel recolector de muestra y el tubo recolector que contiene un pequeño cepillo. También muestra la bolsa de riesgo biológico, el sobre de devolución y la hoja de información sobre cáncer colorrectal y exámenes de detección del cáncer colorrecta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r>
      <w:tr w:rsidR="00E73146" w:rsidTr="00E73146">
        <w:tc>
          <w:tcPr>
            <w:tcW w:w="4675" w:type="dxa"/>
          </w:tcPr>
          <w:p w:rsidR="00E73146" w:rsidRDefault="00E73146" w:rsidP="00E73146">
            <w:r>
              <w:fldChar w:fldCharType="begin"/>
            </w:r>
            <w:r>
              <w:instrText xml:space="preserve"> INCLUDEPICTURE "https://nci-media.cancer.gov/pdq/media/images/415505-750.jpg" \* MERGEFORMATINET </w:instrText>
            </w:r>
            <w:r>
              <w:fldChar w:fldCharType="separate"/>
            </w:r>
            <w:r>
              <w:rPr>
                <w:noProof/>
              </w:rPr>
              <w:drawing>
                <wp:inline distT="0" distB="0" distL="0" distR="0">
                  <wp:extent cx="2395728" cy="2002536"/>
                  <wp:effectExtent l="0" t="0" r="5080" b="4445"/>
                  <wp:docPr id="11" name="Picture 11" descr="Barium enema procedure; shows barium liquid being put into the rectum and flowing through the colon. Inset shows person on table having a barium ene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Barium enema procedure; shows barium liquid being put into the rectum and flowing through the colon. Inset shows person on table having a barium enem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c>
          <w:tcPr>
            <w:tcW w:w="4675" w:type="dxa"/>
          </w:tcPr>
          <w:p w:rsidR="00E73146" w:rsidRDefault="00E73146" w:rsidP="00E73146">
            <w:r>
              <w:fldChar w:fldCharType="begin"/>
            </w:r>
            <w:r>
              <w:instrText xml:space="preserve"> INCLUDEPICTURE "https://nci-media.cancer.gov/pdq/media/images/415515-750.jpg" \* MERGEFORMATINET </w:instrText>
            </w:r>
            <w:r>
              <w:fldChar w:fldCharType="separate"/>
            </w:r>
            <w:r>
              <w:rPr>
                <w:noProof/>
              </w:rPr>
              <w:drawing>
                <wp:inline distT="0" distB="0" distL="0" distR="0">
                  <wp:extent cx="2395728" cy="2002536"/>
                  <wp:effectExtent l="0" t="0" r="5080" b="4445"/>
                  <wp:docPr id="5" name="Picture 5" descr="Procedimiento con enema de bario. Se observa la inserción del bario líquido en el recto que fluye por el colon. En el recuadro se muestra la imagen de una persona acostada en una camilla durante un procedimiento con enema de bar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rocedimiento con enema de bario. Se observa la inserción del bario líquido en el recto que fluye por el colon. En el recuadro se muestra la imagen de una persona acostada en una camilla durante un procedimiento con enema de bari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r>
      <w:tr w:rsidR="00E73146" w:rsidTr="00E73146">
        <w:tc>
          <w:tcPr>
            <w:tcW w:w="4675" w:type="dxa"/>
          </w:tcPr>
          <w:p w:rsidR="00E73146" w:rsidRDefault="00E73146" w:rsidP="00E73146">
            <w:r>
              <w:fldChar w:fldCharType="begin"/>
            </w:r>
            <w:r>
              <w:instrText xml:space="preserve"> INCLUDEPICTURE "https://nci-media.cancer.gov/pdq/media/images/415503-750.jpg" \* MERGEFORMATINET </w:instrText>
            </w:r>
            <w:r>
              <w:fldChar w:fldCharType="separate"/>
            </w:r>
            <w:r>
              <w:rPr>
                <w:noProof/>
              </w:rPr>
              <w:drawing>
                <wp:inline distT="0" distB="0" distL="0" distR="0">
                  <wp:extent cx="2395728" cy="2002536"/>
                  <wp:effectExtent l="0" t="0" r="5080" b="4445"/>
                  <wp:docPr id="12" name="Picture 12" descr="Sigmoidoscopy; shows sigmoidoscope inserted through the anus and rectum and into the sigmoid colon. Inset shows patient on table having a sigmoidos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Sigmoidoscopy; shows sigmoidoscope inserted through the anus and rectum and into the sigmoid colon. Inset shows patient on table having a sigmoidoscop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c>
          <w:tcPr>
            <w:tcW w:w="4675" w:type="dxa"/>
          </w:tcPr>
          <w:p w:rsidR="00E73146" w:rsidRDefault="00E73146" w:rsidP="00E73146">
            <w:r>
              <w:fldChar w:fldCharType="begin"/>
            </w:r>
            <w:r>
              <w:instrText xml:space="preserve"> INCLUDEPICTURE "https://nci-media.cancer.gov/pdq/media/images/415513-750.jpg" \* MERGEFORMATINET </w:instrText>
            </w:r>
            <w:r>
              <w:fldChar w:fldCharType="separate"/>
            </w:r>
            <w:r>
              <w:rPr>
                <w:noProof/>
              </w:rPr>
              <w:drawing>
                <wp:inline distT="0" distB="0" distL="0" distR="0">
                  <wp:extent cx="2395728" cy="2002536"/>
                  <wp:effectExtent l="0" t="0" r="5080" b="4445"/>
                  <wp:docPr id="6" name="Picture 6" descr="Sigmoidoscopia; muestra un sigmoidoscopio que se inserta a través del ano y el recto hacia el colon sigmoide. El recuadro interior muestra la imagen de un paciente en camilla al que se le realiza una sigmoidoscopí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igmoidoscopia; muestra un sigmoidoscopio que se inserta a través del ano y el recto hacia el colon sigmoide. El recuadro interior muestra la imagen de un paciente en camilla al que se le realiza una sigmoidoscopí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95728" cy="2002536"/>
                          </a:xfrm>
                          <a:prstGeom prst="rect">
                            <a:avLst/>
                          </a:prstGeom>
                          <a:noFill/>
                          <a:ln>
                            <a:noFill/>
                          </a:ln>
                        </pic:spPr>
                      </pic:pic>
                    </a:graphicData>
                  </a:graphic>
                </wp:inline>
              </w:drawing>
            </w:r>
            <w:r>
              <w:fldChar w:fldCharType="end"/>
            </w:r>
          </w:p>
          <w:p w:rsidR="00E73146" w:rsidRDefault="00E73146"/>
        </w:tc>
      </w:tr>
    </w:tbl>
    <w:p w:rsidR="00CD3131" w:rsidRDefault="00E73146"/>
    <w:sectPr w:rsidR="00CD3131" w:rsidSect="008157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146"/>
    <w:rsid w:val="004572C7"/>
    <w:rsid w:val="00815764"/>
    <w:rsid w:val="00E731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254E02"/>
  <w15:chartTrackingRefBased/>
  <w15:docId w15:val="{81A88D57-EDE7-3249-892C-F3544EC3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3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698237">
      <w:bodyDiv w:val="1"/>
      <w:marLeft w:val="0"/>
      <w:marRight w:val="0"/>
      <w:marTop w:val="0"/>
      <w:marBottom w:val="0"/>
      <w:divBdr>
        <w:top w:val="none" w:sz="0" w:space="0" w:color="auto"/>
        <w:left w:val="none" w:sz="0" w:space="0" w:color="auto"/>
        <w:bottom w:val="none" w:sz="0" w:space="0" w:color="auto"/>
        <w:right w:val="none" w:sz="0" w:space="0" w:color="auto"/>
      </w:divBdr>
    </w:div>
    <w:div w:id="487864442">
      <w:bodyDiv w:val="1"/>
      <w:marLeft w:val="0"/>
      <w:marRight w:val="0"/>
      <w:marTop w:val="0"/>
      <w:marBottom w:val="0"/>
      <w:divBdr>
        <w:top w:val="none" w:sz="0" w:space="0" w:color="auto"/>
        <w:left w:val="none" w:sz="0" w:space="0" w:color="auto"/>
        <w:bottom w:val="none" w:sz="0" w:space="0" w:color="auto"/>
        <w:right w:val="none" w:sz="0" w:space="0" w:color="auto"/>
      </w:divBdr>
    </w:div>
    <w:div w:id="513493874">
      <w:bodyDiv w:val="1"/>
      <w:marLeft w:val="0"/>
      <w:marRight w:val="0"/>
      <w:marTop w:val="0"/>
      <w:marBottom w:val="0"/>
      <w:divBdr>
        <w:top w:val="none" w:sz="0" w:space="0" w:color="auto"/>
        <w:left w:val="none" w:sz="0" w:space="0" w:color="auto"/>
        <w:bottom w:val="none" w:sz="0" w:space="0" w:color="auto"/>
        <w:right w:val="none" w:sz="0" w:space="0" w:color="auto"/>
      </w:divBdr>
    </w:div>
    <w:div w:id="656885280">
      <w:bodyDiv w:val="1"/>
      <w:marLeft w:val="0"/>
      <w:marRight w:val="0"/>
      <w:marTop w:val="0"/>
      <w:marBottom w:val="0"/>
      <w:divBdr>
        <w:top w:val="none" w:sz="0" w:space="0" w:color="auto"/>
        <w:left w:val="none" w:sz="0" w:space="0" w:color="auto"/>
        <w:bottom w:val="none" w:sz="0" w:space="0" w:color="auto"/>
        <w:right w:val="none" w:sz="0" w:space="0" w:color="auto"/>
      </w:divBdr>
    </w:div>
    <w:div w:id="667056400">
      <w:bodyDiv w:val="1"/>
      <w:marLeft w:val="0"/>
      <w:marRight w:val="0"/>
      <w:marTop w:val="0"/>
      <w:marBottom w:val="0"/>
      <w:divBdr>
        <w:top w:val="none" w:sz="0" w:space="0" w:color="auto"/>
        <w:left w:val="none" w:sz="0" w:space="0" w:color="auto"/>
        <w:bottom w:val="none" w:sz="0" w:space="0" w:color="auto"/>
        <w:right w:val="none" w:sz="0" w:space="0" w:color="auto"/>
      </w:divBdr>
    </w:div>
    <w:div w:id="788089759">
      <w:bodyDiv w:val="1"/>
      <w:marLeft w:val="0"/>
      <w:marRight w:val="0"/>
      <w:marTop w:val="0"/>
      <w:marBottom w:val="0"/>
      <w:divBdr>
        <w:top w:val="none" w:sz="0" w:space="0" w:color="auto"/>
        <w:left w:val="none" w:sz="0" w:space="0" w:color="auto"/>
        <w:bottom w:val="none" w:sz="0" w:space="0" w:color="auto"/>
        <w:right w:val="none" w:sz="0" w:space="0" w:color="auto"/>
      </w:divBdr>
    </w:div>
    <w:div w:id="1076514772">
      <w:bodyDiv w:val="1"/>
      <w:marLeft w:val="0"/>
      <w:marRight w:val="0"/>
      <w:marTop w:val="0"/>
      <w:marBottom w:val="0"/>
      <w:divBdr>
        <w:top w:val="none" w:sz="0" w:space="0" w:color="auto"/>
        <w:left w:val="none" w:sz="0" w:space="0" w:color="auto"/>
        <w:bottom w:val="none" w:sz="0" w:space="0" w:color="auto"/>
        <w:right w:val="none" w:sz="0" w:space="0" w:color="auto"/>
      </w:divBdr>
    </w:div>
    <w:div w:id="1331829534">
      <w:bodyDiv w:val="1"/>
      <w:marLeft w:val="0"/>
      <w:marRight w:val="0"/>
      <w:marTop w:val="0"/>
      <w:marBottom w:val="0"/>
      <w:divBdr>
        <w:top w:val="none" w:sz="0" w:space="0" w:color="auto"/>
        <w:left w:val="none" w:sz="0" w:space="0" w:color="auto"/>
        <w:bottom w:val="none" w:sz="0" w:space="0" w:color="auto"/>
        <w:right w:val="none" w:sz="0" w:space="0" w:color="auto"/>
      </w:divBdr>
    </w:div>
    <w:div w:id="1468471144">
      <w:bodyDiv w:val="1"/>
      <w:marLeft w:val="0"/>
      <w:marRight w:val="0"/>
      <w:marTop w:val="0"/>
      <w:marBottom w:val="0"/>
      <w:divBdr>
        <w:top w:val="none" w:sz="0" w:space="0" w:color="auto"/>
        <w:left w:val="none" w:sz="0" w:space="0" w:color="auto"/>
        <w:bottom w:val="none" w:sz="0" w:space="0" w:color="auto"/>
        <w:right w:val="none" w:sz="0" w:space="0" w:color="auto"/>
      </w:divBdr>
    </w:div>
    <w:div w:id="1526212026">
      <w:bodyDiv w:val="1"/>
      <w:marLeft w:val="0"/>
      <w:marRight w:val="0"/>
      <w:marTop w:val="0"/>
      <w:marBottom w:val="0"/>
      <w:divBdr>
        <w:top w:val="none" w:sz="0" w:space="0" w:color="auto"/>
        <w:left w:val="none" w:sz="0" w:space="0" w:color="auto"/>
        <w:bottom w:val="none" w:sz="0" w:space="0" w:color="auto"/>
        <w:right w:val="none" w:sz="0" w:space="0" w:color="auto"/>
      </w:divBdr>
    </w:div>
    <w:div w:id="1653098877">
      <w:bodyDiv w:val="1"/>
      <w:marLeft w:val="0"/>
      <w:marRight w:val="0"/>
      <w:marTop w:val="0"/>
      <w:marBottom w:val="0"/>
      <w:divBdr>
        <w:top w:val="none" w:sz="0" w:space="0" w:color="auto"/>
        <w:left w:val="none" w:sz="0" w:space="0" w:color="auto"/>
        <w:bottom w:val="none" w:sz="0" w:space="0" w:color="auto"/>
        <w:right w:val="none" w:sz="0" w:space="0" w:color="auto"/>
      </w:divBdr>
    </w:div>
    <w:div w:id="1785615443">
      <w:bodyDiv w:val="1"/>
      <w:marLeft w:val="0"/>
      <w:marRight w:val="0"/>
      <w:marTop w:val="0"/>
      <w:marBottom w:val="0"/>
      <w:divBdr>
        <w:top w:val="none" w:sz="0" w:space="0" w:color="auto"/>
        <w:left w:val="none" w:sz="0" w:space="0" w:color="auto"/>
        <w:bottom w:val="none" w:sz="0" w:space="0" w:color="auto"/>
        <w:right w:val="none" w:sz="0" w:space="0" w:color="auto"/>
      </w:divBdr>
    </w:div>
    <w:div w:id="1973974021">
      <w:bodyDiv w:val="1"/>
      <w:marLeft w:val="0"/>
      <w:marRight w:val="0"/>
      <w:marTop w:val="0"/>
      <w:marBottom w:val="0"/>
      <w:divBdr>
        <w:top w:val="none" w:sz="0" w:space="0" w:color="auto"/>
        <w:left w:val="none" w:sz="0" w:space="0" w:color="auto"/>
        <w:bottom w:val="none" w:sz="0" w:space="0" w:color="auto"/>
        <w:right w:val="none" w:sz="0" w:space="0" w:color="auto"/>
      </w:divBdr>
    </w:div>
    <w:div w:id="201707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197</Words>
  <Characters>1127</Characters>
  <Application>Microsoft Office Word</Application>
  <DocSecurity>0</DocSecurity>
  <Lines>9</Lines>
  <Paragraphs>2</Paragraphs>
  <ScaleCrop>false</ScaleCrop>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Englisch, Volker (NIH/NCI) [C]</dc:creator>
  <cp:keywords/>
  <dc:description/>
  <cp:lastModifiedBy>Englisch, Volker (NIH/NCI) [C]</cp:lastModifiedBy>
  <cp:revision>1</cp:revision>
  <dcterms:created xsi:type="dcterms:W3CDTF">2020-09-03T23:02:00Z</dcterms:created>
  <dcterms:modified xsi:type="dcterms:W3CDTF">2020-09-03T23:11:00Z</dcterms:modified>
</cp:coreProperties>
</file>